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BE" w:rsidRDefault="0014796F">
      <w:pPr>
        <w:spacing w:line="258" w:lineRule="auto"/>
        <w:ind w:right="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2020–2021 уч. г. ШКОЛЬНЫЙ ЭТАП. 7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70"/>
        <w:gridCol w:w="885"/>
        <w:gridCol w:w="885"/>
        <w:gridCol w:w="885"/>
        <w:gridCol w:w="885"/>
        <w:gridCol w:w="885"/>
        <w:gridCol w:w="885"/>
        <w:gridCol w:w="871"/>
      </w:tblGrid>
      <w:tr w:rsidR="0014796F" w:rsidTr="0014796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14796F" w:rsidTr="0014796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 w:rsidP="00CC4C7D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</w:t>
            </w:r>
            <w:r w:rsidR="00CC4C7D">
              <w:rPr>
                <w:sz w:val="22"/>
                <w:szCs w:val="28"/>
              </w:rPr>
              <w:t>а</w:t>
            </w:r>
            <w:bookmarkStart w:id="0" w:name="_GoBack"/>
            <w:bookmarkEnd w:id="0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6F" w:rsidRDefault="0014796F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70</w:t>
            </w:r>
          </w:p>
        </w:tc>
      </w:tr>
    </w:tbl>
    <w:p w:rsidR="0014796F" w:rsidRDefault="0014796F">
      <w:pPr>
        <w:spacing w:line="258" w:lineRule="auto"/>
        <w:ind w:right="20"/>
        <w:jc w:val="center"/>
        <w:rPr>
          <w:sz w:val="20"/>
          <w:szCs w:val="20"/>
        </w:rPr>
      </w:pPr>
    </w:p>
    <w:p w:rsidR="005357BE" w:rsidRDefault="005357BE">
      <w:pPr>
        <w:spacing w:line="250" w:lineRule="exact"/>
        <w:rPr>
          <w:sz w:val="24"/>
          <w:szCs w:val="24"/>
        </w:rPr>
      </w:pPr>
    </w:p>
    <w:p w:rsidR="005357BE" w:rsidRDefault="0014796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(7 баллов)</w:t>
      </w:r>
    </w:p>
    <w:p w:rsidR="005357BE" w:rsidRDefault="0014796F">
      <w:pPr>
        <w:spacing w:line="251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Бывает так, что группы согласных в языках подвергаются упрощению: какой-то из согласных перестаёт произноситься . Например, в общеславянском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КС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*ПС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i/>
          <w:iCs/>
          <w:sz w:val="28"/>
          <w:szCs w:val="28"/>
        </w:rPr>
        <w:t>оса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опса</w:t>
      </w:r>
      <w:r>
        <w:rPr>
          <w:rFonts w:eastAsia="Times New Roman"/>
          <w:sz w:val="28"/>
          <w:szCs w:val="28"/>
        </w:rPr>
        <w:t xml:space="preserve">, ср. литовское </w:t>
      </w:r>
      <w:r>
        <w:rPr>
          <w:rFonts w:eastAsia="Times New Roman"/>
          <w:i/>
          <w:iCs/>
          <w:sz w:val="28"/>
          <w:szCs w:val="28"/>
        </w:rPr>
        <w:t>vapsva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ось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оксь</w:t>
      </w:r>
      <w:r>
        <w:rPr>
          <w:rFonts w:eastAsia="Times New Roman"/>
          <w:sz w:val="28"/>
          <w:szCs w:val="28"/>
        </w:rPr>
        <w:t xml:space="preserve">, ср. латинское </w:t>
      </w:r>
      <w:r>
        <w:rPr>
          <w:rFonts w:eastAsia="Times New Roman"/>
          <w:i/>
          <w:iCs/>
          <w:sz w:val="28"/>
          <w:szCs w:val="28"/>
        </w:rPr>
        <w:t>axis</w:t>
      </w:r>
      <w:r>
        <w:rPr>
          <w:rFonts w:eastAsia="Times New Roman"/>
          <w:sz w:val="28"/>
          <w:szCs w:val="28"/>
        </w:rPr>
        <w:t>).</w:t>
      </w:r>
    </w:p>
    <w:p w:rsidR="005357BE" w:rsidRDefault="005357BE">
      <w:pPr>
        <w:spacing w:line="33" w:lineRule="exact"/>
        <w:rPr>
          <w:sz w:val="24"/>
          <w:szCs w:val="24"/>
        </w:rPr>
      </w:pPr>
    </w:p>
    <w:p w:rsidR="005357BE" w:rsidRDefault="0014796F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КС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КС'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ПС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ПС'</w:t>
      </w:r>
      <w:r>
        <w:rPr>
          <w:rFonts w:eastAsia="Times New Roman"/>
          <w:sz w:val="28"/>
          <w:szCs w:val="28"/>
        </w:rPr>
        <w:t>). Расшифруйте фразы, которые могли бы получиться в результате таких преобразований.</w:t>
      </w:r>
    </w:p>
    <w:p w:rsidR="005357BE" w:rsidRDefault="005357BE">
      <w:pPr>
        <w:spacing w:line="24" w:lineRule="exact"/>
        <w:rPr>
          <w:sz w:val="24"/>
          <w:szCs w:val="24"/>
        </w:rPr>
      </w:pPr>
    </w:p>
    <w:p w:rsidR="005357BE" w:rsidRDefault="0014796F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Чисы – кулинарная поса.</w:t>
      </w:r>
    </w:p>
    <w:p w:rsidR="005357BE" w:rsidRDefault="0014796F">
      <w:pPr>
        <w:numPr>
          <w:ilvl w:val="0"/>
          <w:numId w:val="1"/>
        </w:numPr>
        <w:tabs>
          <w:tab w:val="left" w:pos="830"/>
        </w:tabs>
        <w:spacing w:line="238" w:lineRule="auto"/>
        <w:ind w:left="580" w:right="40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знаю дразнилку: «Пласа – на лице васа». Мы делали серос заданий Всеросса.</w:t>
      </w:r>
    </w:p>
    <w:p w:rsidR="005357BE" w:rsidRDefault="005357BE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5357BE" w:rsidRDefault="0014796F">
      <w:pPr>
        <w:spacing w:line="251" w:lineRule="auto"/>
        <w:ind w:left="580" w:right="35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Как видит Осану с её пусом – поёт ей осанну. Ноты расодии в его кабинете, в касуле.</w:t>
      </w:r>
    </w:p>
    <w:p w:rsidR="005357BE" w:rsidRDefault="0014796F">
      <w:pPr>
        <w:spacing w:line="274" w:lineRule="auto"/>
        <w:ind w:left="580" w:right="46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По этому тесту надо пройти тест. Дай су кес, не жадничай.</w:t>
      </w:r>
    </w:p>
    <w:p w:rsidR="005357BE" w:rsidRDefault="005357BE">
      <w:pPr>
        <w:spacing w:line="218" w:lineRule="exact"/>
        <w:rPr>
          <w:sz w:val="24"/>
          <w:szCs w:val="24"/>
        </w:rPr>
      </w:pPr>
    </w:p>
    <w:p w:rsidR="005357BE" w:rsidRDefault="0014796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(6 баллов)</w:t>
      </w:r>
    </w:p>
    <w:p w:rsidR="005357BE" w:rsidRDefault="0014796F">
      <w:pPr>
        <w:spacing w:line="285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Почему слово </w:t>
      </w:r>
      <w:r>
        <w:rPr>
          <w:rFonts w:eastAsia="Times New Roman"/>
          <w:i/>
          <w:iCs/>
          <w:sz w:val="28"/>
          <w:szCs w:val="28"/>
        </w:rPr>
        <w:t>прах</w:t>
      </w:r>
      <w:r>
        <w:rPr>
          <w:rFonts w:eastAsia="Times New Roman"/>
          <w:sz w:val="28"/>
          <w:szCs w:val="28"/>
        </w:rPr>
        <w:t xml:space="preserve"> нельзя, если не знать его значение, принять за существительное в форме предложного падежа множественного числа?</w:t>
      </w:r>
    </w:p>
    <w:p w:rsidR="005357BE" w:rsidRDefault="005357BE">
      <w:pPr>
        <w:spacing w:line="204" w:lineRule="exact"/>
        <w:rPr>
          <w:sz w:val="24"/>
          <w:szCs w:val="24"/>
        </w:rPr>
      </w:pPr>
    </w:p>
    <w:p w:rsidR="005357BE" w:rsidRDefault="0014796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5357BE" w:rsidRDefault="0014796F">
      <w:pPr>
        <w:numPr>
          <w:ilvl w:val="0"/>
          <w:numId w:val="2"/>
        </w:numPr>
        <w:tabs>
          <w:tab w:val="left" w:pos="300"/>
        </w:tabs>
        <w:spacing w:line="244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Составьте из ряда прилагательных как можно больше антонимических пар 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твёрдый,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больной,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древний,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хилый,</w:t>
      </w:r>
    </w:p>
    <w:p w:rsidR="005357BE" w:rsidRDefault="0014796F">
      <w:pPr>
        <w:spacing w:line="235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неуверенный, здоровый, современный, мягкий, молодой.</w:t>
      </w:r>
    </w:p>
    <w:p w:rsidR="005357BE" w:rsidRDefault="0014796F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5357BE" w:rsidRDefault="0014796F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5357BE" w:rsidRDefault="0014796F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5357BE" w:rsidRDefault="005357BE">
      <w:pPr>
        <w:spacing w:line="97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0"/>
          <w:numId w:val="2"/>
        </w:numPr>
        <w:tabs>
          <w:tab w:val="left" w:pos="300"/>
        </w:tabs>
        <w:spacing w:line="278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5357BE" w:rsidRDefault="005357BE">
      <w:pPr>
        <w:sectPr w:rsidR="005357BE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5357BE">
      <w:pPr>
        <w:spacing w:line="200" w:lineRule="exact"/>
        <w:rPr>
          <w:sz w:val="24"/>
          <w:szCs w:val="24"/>
        </w:rPr>
      </w:pPr>
    </w:p>
    <w:p w:rsidR="005357BE" w:rsidRDefault="0014796F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5357BE" w:rsidRDefault="005357BE">
      <w:pPr>
        <w:sectPr w:rsidR="005357BE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14796F" w:rsidRDefault="0014796F">
      <w:pPr>
        <w:spacing w:line="283" w:lineRule="auto"/>
        <w:ind w:right="3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5357BE" w:rsidRDefault="0014796F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Школьный этап. 7 класс</w:t>
      </w:r>
    </w:p>
    <w:p w:rsidR="005357BE" w:rsidRDefault="005357BE">
      <w:pPr>
        <w:spacing w:line="376" w:lineRule="exact"/>
        <w:rPr>
          <w:sz w:val="20"/>
          <w:szCs w:val="20"/>
        </w:rPr>
      </w:pPr>
    </w:p>
    <w:p w:rsidR="005357BE" w:rsidRDefault="0014796F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(4 балла)</w:t>
      </w:r>
    </w:p>
    <w:p w:rsidR="005357BE" w:rsidRDefault="0014796F">
      <w:pPr>
        <w:spacing w:line="24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5357BE" w:rsidRDefault="0014796F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 ответа, в котором во всех словах одного ряда пропущена одна</w:t>
      </w:r>
    </w:p>
    <w:p w:rsidR="005357BE" w:rsidRDefault="0014796F">
      <w:pPr>
        <w:numPr>
          <w:ilvl w:val="0"/>
          <w:numId w:val="3"/>
        </w:numPr>
        <w:tabs>
          <w:tab w:val="left" w:pos="240"/>
        </w:tabs>
        <w:ind w:left="24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 же буква. Запишите номер ответа.</w:t>
      </w:r>
    </w:p>
    <w:p w:rsidR="005357BE" w:rsidRDefault="005357BE">
      <w:pPr>
        <w:spacing w:line="88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пр..обладать, пр..подаватель, пр..дел</w:t>
      </w:r>
    </w:p>
    <w:p w:rsidR="005357BE" w:rsidRDefault="005357BE">
      <w:pPr>
        <w:spacing w:line="52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пред..явить, под..ёмник, двух..этажный</w:t>
      </w:r>
    </w:p>
    <w:p w:rsidR="005357BE" w:rsidRDefault="005357BE">
      <w:pPr>
        <w:spacing w:line="14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неп..правимый, пр..российский, р..зливать</w:t>
      </w:r>
    </w:p>
    <w:p w:rsidR="005357BE" w:rsidRDefault="005357BE">
      <w:pPr>
        <w:spacing w:line="12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бе..чувственный, и..править, бе..вкусный</w:t>
      </w:r>
    </w:p>
    <w:p w:rsidR="005357BE" w:rsidRDefault="005357BE">
      <w:pPr>
        <w:spacing w:line="18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раз..грать, с..митировать, супер..гра</w:t>
      </w:r>
    </w:p>
    <w:p w:rsidR="005357BE" w:rsidRDefault="005357BE">
      <w:pPr>
        <w:spacing w:line="63" w:lineRule="exact"/>
        <w:rPr>
          <w:sz w:val="20"/>
          <w:szCs w:val="20"/>
        </w:rPr>
      </w:pPr>
    </w:p>
    <w:p w:rsidR="005357BE" w:rsidRDefault="0014796F">
      <w:pPr>
        <w:spacing w:line="26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5357BE" w:rsidRDefault="005357BE">
      <w:pPr>
        <w:spacing w:line="234" w:lineRule="exact"/>
        <w:rPr>
          <w:sz w:val="20"/>
          <w:szCs w:val="20"/>
        </w:rPr>
      </w:pPr>
    </w:p>
    <w:p w:rsidR="005357BE" w:rsidRDefault="0014796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5357BE" w:rsidRDefault="0014796F">
      <w:pPr>
        <w:spacing w:line="25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данными толкованиями.</w:t>
      </w:r>
    </w:p>
    <w:p w:rsidR="005357BE" w:rsidRDefault="005357BE">
      <w:pPr>
        <w:spacing w:line="17" w:lineRule="exact"/>
        <w:rPr>
          <w:sz w:val="20"/>
          <w:szCs w:val="20"/>
        </w:rPr>
      </w:pPr>
    </w:p>
    <w:p w:rsidR="005357BE" w:rsidRDefault="0014796F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А. «Гроб из дерева или камня, нередко выполненный в форме человека или дома, покрытый росписью и скульптурой, буквально значит </w:t>
      </w:r>
      <w:r>
        <w:rPr>
          <w:rFonts w:eastAsia="Times New Roman"/>
          <w:i/>
          <w:iCs/>
          <w:sz w:val="28"/>
          <w:szCs w:val="28"/>
        </w:rPr>
        <w:t>пожирающий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мясо</w:t>
      </w:r>
      <w:r>
        <w:rPr>
          <w:rFonts w:eastAsia="Times New Roman"/>
          <w:sz w:val="28"/>
          <w:szCs w:val="28"/>
        </w:rPr>
        <w:t>» – «язвительная насмешка,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высшая степень иронии,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буквально значит</w:t>
      </w:r>
      <w:r>
        <w:rPr>
          <w:rFonts w:eastAsia="Times New Roman"/>
          <w:i/>
          <w:iCs/>
          <w:sz w:val="28"/>
          <w:szCs w:val="28"/>
        </w:rPr>
        <w:t xml:space="preserve"> разрывающий мясо</w:t>
      </w:r>
      <w:r>
        <w:rPr>
          <w:rFonts w:eastAsia="Times New Roman"/>
          <w:sz w:val="28"/>
          <w:szCs w:val="28"/>
        </w:rPr>
        <w:t>».</w:t>
      </w:r>
    </w:p>
    <w:p w:rsidR="005357BE" w:rsidRDefault="005357BE">
      <w:pPr>
        <w:spacing w:line="2" w:lineRule="exact"/>
        <w:rPr>
          <w:sz w:val="20"/>
          <w:szCs w:val="20"/>
        </w:rPr>
      </w:pPr>
    </w:p>
    <w:p w:rsidR="005357BE" w:rsidRDefault="0014796F">
      <w:pPr>
        <w:spacing w:line="24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«Отрезок, соединяющий центр окружности с любой точкой, на ней лежащей» – «территориальная единица».</w:t>
      </w:r>
    </w:p>
    <w:p w:rsidR="005357BE" w:rsidRDefault="005357BE">
      <w:pPr>
        <w:spacing w:line="1" w:lineRule="exact"/>
        <w:rPr>
          <w:sz w:val="20"/>
          <w:szCs w:val="20"/>
        </w:rPr>
      </w:pPr>
    </w:p>
    <w:p w:rsidR="005357BE" w:rsidRDefault="0014796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«Плоский кусок дерева» – «снаряд для метания».</w:t>
      </w:r>
    </w:p>
    <w:p w:rsidR="005357BE" w:rsidRDefault="005357BE">
      <w:pPr>
        <w:spacing w:line="316" w:lineRule="exact"/>
        <w:rPr>
          <w:sz w:val="20"/>
          <w:szCs w:val="20"/>
        </w:rPr>
      </w:pPr>
    </w:p>
    <w:p w:rsidR="005357BE" w:rsidRDefault="0014796F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5357BE" w:rsidRDefault="0014796F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Какой частью речи являются выделенные в примерах слова? Какие из них могут изменяться (перечислите номера примеров)? Укажите признаки, по которым они изменяются, и объясните форму, в которой они употреблены в данных примерах.</w:t>
      </w:r>
    </w:p>
    <w:p w:rsidR="005357BE" w:rsidRDefault="005357BE">
      <w:pPr>
        <w:spacing w:line="5" w:lineRule="exact"/>
        <w:rPr>
          <w:sz w:val="20"/>
          <w:szCs w:val="20"/>
        </w:rPr>
      </w:pPr>
    </w:p>
    <w:p w:rsidR="005357BE" w:rsidRDefault="0014796F">
      <w:pPr>
        <w:numPr>
          <w:ilvl w:val="0"/>
          <w:numId w:val="4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Неизвестно,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ещё он может придумать.</w:t>
      </w:r>
    </w:p>
    <w:p w:rsidR="005357BE" w:rsidRDefault="0014796F">
      <w:pPr>
        <w:numPr>
          <w:ilvl w:val="0"/>
          <w:numId w:val="4"/>
        </w:numPr>
        <w:tabs>
          <w:tab w:val="left" w:pos="720"/>
        </w:tabs>
        <w:spacing w:line="238" w:lineRule="auto"/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Понятно,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этим всё не кончится.</w:t>
      </w:r>
    </w:p>
    <w:p w:rsidR="005357BE" w:rsidRDefault="0014796F">
      <w:pPr>
        <w:numPr>
          <w:ilvl w:val="0"/>
          <w:numId w:val="4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Не представляю, </w:t>
      </w:r>
      <w:r>
        <w:rPr>
          <w:rFonts w:eastAsia="Times New Roman"/>
          <w:b/>
          <w:bCs/>
          <w:i/>
          <w:iCs/>
          <w:sz w:val="28"/>
          <w:szCs w:val="28"/>
        </w:rPr>
        <w:t>чем</w:t>
      </w:r>
      <w:r>
        <w:rPr>
          <w:rFonts w:eastAsia="Times New Roman"/>
          <w:i/>
          <w:iCs/>
          <w:sz w:val="28"/>
          <w:szCs w:val="28"/>
        </w:rPr>
        <w:t xml:space="preserve"> всё это закончится.</w:t>
      </w:r>
    </w:p>
    <w:p w:rsidR="005357BE" w:rsidRDefault="005357BE">
      <w:pPr>
        <w:spacing w:line="8" w:lineRule="exact"/>
        <w:rPr>
          <w:rFonts w:eastAsia="Times New Roman"/>
          <w:sz w:val="28"/>
          <w:szCs w:val="28"/>
        </w:rPr>
      </w:pPr>
    </w:p>
    <w:p w:rsidR="005357BE" w:rsidRDefault="0014796F">
      <w:pPr>
        <w:numPr>
          <w:ilvl w:val="0"/>
          <w:numId w:val="4"/>
        </w:numPr>
        <w:tabs>
          <w:tab w:val="left" w:pos="720"/>
        </w:tabs>
        <w:spacing w:line="236" w:lineRule="auto"/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Чем </w:t>
      </w:r>
      <w:r>
        <w:rPr>
          <w:rFonts w:eastAsia="Times New Roman"/>
          <w:i/>
          <w:iCs/>
          <w:sz w:val="28"/>
          <w:szCs w:val="28"/>
        </w:rPr>
        <w:t>просто спорить,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лучше предложи что-то дельное.</w:t>
      </w:r>
    </w:p>
    <w:p w:rsidR="005357BE" w:rsidRDefault="0014796F">
      <w:pPr>
        <w:numPr>
          <w:ilvl w:val="0"/>
          <w:numId w:val="4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Вот подарок, о </w:t>
      </w:r>
      <w:r>
        <w:rPr>
          <w:rFonts w:eastAsia="Times New Roman"/>
          <w:b/>
          <w:bCs/>
          <w:i/>
          <w:iCs/>
          <w:sz w:val="28"/>
          <w:szCs w:val="28"/>
        </w:rPr>
        <w:t>котором</w:t>
      </w:r>
      <w:r>
        <w:rPr>
          <w:rFonts w:eastAsia="Times New Roman"/>
          <w:i/>
          <w:iCs/>
          <w:sz w:val="28"/>
          <w:szCs w:val="28"/>
        </w:rPr>
        <w:t xml:space="preserve"> я мечтал.</w:t>
      </w:r>
    </w:p>
    <w:p w:rsidR="005357BE" w:rsidRDefault="0014796F">
      <w:pPr>
        <w:numPr>
          <w:ilvl w:val="0"/>
          <w:numId w:val="4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Зверь, </w:t>
      </w:r>
      <w:r>
        <w:rPr>
          <w:rFonts w:eastAsia="Times New Roman"/>
          <w:b/>
          <w:bCs/>
          <w:i/>
          <w:iCs/>
          <w:sz w:val="28"/>
          <w:szCs w:val="28"/>
        </w:rPr>
        <w:t>чьи</w:t>
      </w:r>
      <w:r>
        <w:rPr>
          <w:rFonts w:eastAsia="Times New Roman"/>
          <w:i/>
          <w:iCs/>
          <w:sz w:val="28"/>
          <w:szCs w:val="28"/>
        </w:rPr>
        <w:t xml:space="preserve"> следы мы заметили на снегу, был небольшим.</w:t>
      </w:r>
    </w:p>
    <w:p w:rsidR="005357BE" w:rsidRDefault="005357BE">
      <w:pPr>
        <w:sectPr w:rsidR="005357BE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335" w:lineRule="exact"/>
        <w:rPr>
          <w:sz w:val="20"/>
          <w:szCs w:val="20"/>
        </w:rPr>
      </w:pPr>
    </w:p>
    <w:p w:rsidR="005357BE" w:rsidRDefault="0014796F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5357BE" w:rsidRDefault="005357BE">
      <w:pPr>
        <w:sectPr w:rsidR="005357BE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14796F" w:rsidRDefault="0014796F">
      <w:pPr>
        <w:spacing w:line="283" w:lineRule="auto"/>
        <w:ind w:right="33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русскому языку 2020–2021 уч. г. </w:t>
      </w:r>
    </w:p>
    <w:p w:rsidR="005357BE" w:rsidRDefault="0014796F">
      <w:pPr>
        <w:spacing w:line="283" w:lineRule="auto"/>
        <w:ind w:right="3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7 класс</w:t>
      </w:r>
    </w:p>
    <w:p w:rsidR="005357BE" w:rsidRDefault="005357BE">
      <w:pPr>
        <w:spacing w:line="376" w:lineRule="exact"/>
        <w:rPr>
          <w:sz w:val="20"/>
          <w:szCs w:val="20"/>
        </w:rPr>
      </w:pPr>
    </w:p>
    <w:p w:rsidR="005357BE" w:rsidRDefault="0014796F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(7 баллов)</w:t>
      </w:r>
    </w:p>
    <w:p w:rsidR="005357BE" w:rsidRDefault="0014796F">
      <w:pPr>
        <w:spacing w:line="238" w:lineRule="auto"/>
        <w:ind w:left="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Известно, что из всех групп языков индоевропейской семьи самой близкой</w:t>
      </w:r>
    </w:p>
    <w:p w:rsidR="005357BE" w:rsidRDefault="005357BE">
      <w:pPr>
        <w:spacing w:line="1" w:lineRule="exact"/>
        <w:rPr>
          <w:sz w:val="20"/>
          <w:szCs w:val="20"/>
        </w:rPr>
      </w:pPr>
    </w:p>
    <w:p w:rsidR="005357BE" w:rsidRDefault="0014796F">
      <w:pPr>
        <w:numPr>
          <w:ilvl w:val="0"/>
          <w:numId w:val="5"/>
        </w:numPr>
        <w:tabs>
          <w:tab w:val="left" w:pos="219"/>
        </w:tabs>
        <w:spacing w:line="241" w:lineRule="auto"/>
        <w:ind w:left="9" w:hanging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славянской группе является балтийская (основные языки – латышский и литовский). Некоторые учёные выдвигают гипотезу о том, что в далёком прошлом существовал балто-славянский праязык.</w:t>
      </w:r>
    </w:p>
    <w:p w:rsidR="005357BE" w:rsidRDefault="0014796F">
      <w:pPr>
        <w:spacing w:line="254" w:lineRule="auto"/>
        <w:ind w:left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 список латышских слов, обозначающих разные части тела или органы (все слова даны в именительном падеже единственного числа). Попробуйте догадаться, подобрав в русском языке слово с тем же историческим корнем, что каждое из них означает.</w:t>
      </w:r>
    </w:p>
    <w:p w:rsidR="005357BE" w:rsidRDefault="005357BE">
      <w:pPr>
        <w:spacing w:line="32" w:lineRule="exact"/>
        <w:rPr>
          <w:sz w:val="20"/>
          <w:szCs w:val="20"/>
        </w:rPr>
      </w:pPr>
    </w:p>
    <w:tbl>
      <w:tblPr>
        <w:tblW w:w="0" w:type="auto"/>
        <w:tblInd w:w="13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3980"/>
      </w:tblGrid>
      <w:tr w:rsidR="005357BE">
        <w:trPr>
          <w:trHeight w:val="366"/>
        </w:trPr>
        <w:tc>
          <w:tcPr>
            <w:tcW w:w="3360" w:type="dxa"/>
            <w:vAlign w:val="bottom"/>
          </w:tcPr>
          <w:p w:rsidR="005357BE" w:rsidRDefault="0014796F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Латышское слово</w:t>
            </w:r>
          </w:p>
        </w:tc>
        <w:tc>
          <w:tcPr>
            <w:tcW w:w="3980" w:type="dxa"/>
            <w:vAlign w:val="bottom"/>
          </w:tcPr>
          <w:p w:rsidR="005357BE" w:rsidRDefault="0014796F">
            <w:pPr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Русское соответствие</w:t>
            </w:r>
          </w:p>
        </w:tc>
      </w:tr>
    </w:tbl>
    <w:p w:rsidR="005357BE" w:rsidRDefault="001479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-212725</wp:posOffset>
                </wp:positionV>
                <wp:extent cx="619061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16.7499pt" to="487.45pt,-16.74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619061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0.2499pt" to="487.45pt,-0.24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619061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6.25pt" to="487.45pt,16.2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422275</wp:posOffset>
                </wp:positionV>
                <wp:extent cx="619061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33.25pt" to="487.45pt,33.25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631825</wp:posOffset>
                </wp:positionV>
                <wp:extent cx="619061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49.75pt" to="487.45pt,49.7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841375</wp:posOffset>
                </wp:positionV>
                <wp:extent cx="619061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66.25pt" to="487.45pt,66.2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1050925</wp:posOffset>
                </wp:positionV>
                <wp:extent cx="619061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82.75pt" to="487.45pt,82.75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1260475</wp:posOffset>
                </wp:positionV>
                <wp:extent cx="619061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99.25pt" to="487.45pt,99.2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-215900</wp:posOffset>
                </wp:positionV>
                <wp:extent cx="0" cy="169545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5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17pt" to="0.2pt,116.5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-215900</wp:posOffset>
                </wp:positionV>
                <wp:extent cx="0" cy="169545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5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3.2pt,-17pt" to="243.2pt,116.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6187440</wp:posOffset>
                </wp:positionH>
                <wp:positionV relativeFrom="paragraph">
                  <wp:posOffset>-215900</wp:posOffset>
                </wp:positionV>
                <wp:extent cx="0" cy="169545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5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7.2pt,-17pt" to="487.2pt,116.5pt" o:allowincell="f" strokecolor="#000000" strokeweight="0.5pt"/>
            </w:pict>
          </mc:Fallback>
        </mc:AlternateContent>
      </w: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sirds</w:t>
      </w:r>
    </w:p>
    <w:p w:rsidR="005357BE" w:rsidRDefault="005357BE">
      <w:pPr>
        <w:spacing w:line="8" w:lineRule="exact"/>
        <w:rPr>
          <w:sz w:val="20"/>
          <w:szCs w:val="20"/>
        </w:rPr>
      </w:pP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roka</w:t>
      </w:r>
    </w:p>
    <w:p w:rsidR="005357BE" w:rsidRDefault="005357BE">
      <w:pPr>
        <w:spacing w:line="12" w:lineRule="exact"/>
        <w:rPr>
          <w:sz w:val="20"/>
          <w:szCs w:val="20"/>
        </w:rPr>
      </w:pP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acs</w:t>
      </w:r>
    </w:p>
    <w:p w:rsidR="005357BE" w:rsidRDefault="005357BE">
      <w:pPr>
        <w:spacing w:line="14" w:lineRule="exact"/>
        <w:rPr>
          <w:sz w:val="20"/>
          <w:szCs w:val="20"/>
        </w:rPr>
      </w:pP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pirksts</w:t>
      </w:r>
    </w:p>
    <w:p w:rsidR="005357BE" w:rsidRDefault="005357BE">
      <w:pPr>
        <w:spacing w:line="8" w:lineRule="exact"/>
        <w:rPr>
          <w:sz w:val="20"/>
          <w:szCs w:val="20"/>
        </w:rPr>
      </w:pPr>
    </w:p>
    <w:p w:rsidR="005357BE" w:rsidRDefault="0014796F">
      <w:pPr>
        <w:ind w:right="477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galva</w:t>
      </w:r>
    </w:p>
    <w:p w:rsidR="005357BE" w:rsidRDefault="005357BE">
      <w:pPr>
        <w:spacing w:line="8" w:lineRule="exact"/>
        <w:rPr>
          <w:sz w:val="20"/>
          <w:szCs w:val="20"/>
        </w:rPr>
      </w:pP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plecs</w:t>
      </w:r>
    </w:p>
    <w:p w:rsidR="005357BE" w:rsidRDefault="005357BE">
      <w:pPr>
        <w:spacing w:line="8" w:lineRule="exact"/>
        <w:rPr>
          <w:sz w:val="20"/>
          <w:szCs w:val="20"/>
        </w:rPr>
      </w:pPr>
    </w:p>
    <w:p w:rsidR="005357BE" w:rsidRDefault="0014796F">
      <w:pPr>
        <w:ind w:right="4751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zobs</w:t>
      </w:r>
    </w:p>
    <w:p w:rsidR="005357BE" w:rsidRDefault="001479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619061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65pt" to="487.45pt,0.65pt" o:allowincell="f" strokecolor="#000000" strokeweight="0.5pt"/>
            </w:pict>
          </mc:Fallback>
        </mc:AlternateContent>
      </w:r>
    </w:p>
    <w:p w:rsidR="005357BE" w:rsidRDefault="005357BE">
      <w:pPr>
        <w:spacing w:line="275" w:lineRule="exact"/>
        <w:rPr>
          <w:sz w:val="20"/>
          <w:szCs w:val="20"/>
        </w:rPr>
      </w:pPr>
    </w:p>
    <w:p w:rsidR="005357BE" w:rsidRDefault="0014796F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(5 баллов)</w:t>
      </w:r>
    </w:p>
    <w:p w:rsidR="005357BE" w:rsidRDefault="0014796F">
      <w:pPr>
        <w:spacing w:line="239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отрывки из произведений XVIII–XIX вв. Исходя из контексту-ального употребления сформулируйте значение выделенного слова. Подберите 3 синонима в современном языке. Определите исторический статус этого слова в современном русском языке.</w:t>
      </w:r>
    </w:p>
    <w:p w:rsidR="005357BE" w:rsidRDefault="005357BE">
      <w:pPr>
        <w:spacing w:line="3" w:lineRule="exact"/>
        <w:rPr>
          <w:sz w:val="20"/>
          <w:szCs w:val="20"/>
        </w:rPr>
      </w:pPr>
    </w:p>
    <w:p w:rsidR="005357BE" w:rsidRDefault="0014796F">
      <w:pPr>
        <w:spacing w:line="238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А)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твой хитрый был совѣт: Россию сам Господь блюдет (М.В. Ломоносов).</w:t>
      </w:r>
    </w:p>
    <w:p w:rsidR="005357BE" w:rsidRDefault="005357BE">
      <w:pPr>
        <w:spacing w:line="2" w:lineRule="exact"/>
        <w:rPr>
          <w:sz w:val="20"/>
          <w:szCs w:val="20"/>
        </w:rPr>
      </w:pPr>
    </w:p>
    <w:p w:rsidR="005357BE" w:rsidRDefault="0014796F">
      <w:pPr>
        <w:spacing w:line="243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Б) Ты ждал, ты звал… я был окован;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рвалась душа моя: Могучей страстью очарован, У берегов остался я… (А.С. Пушкин).</w:t>
      </w:r>
    </w:p>
    <w:p w:rsidR="005357BE" w:rsidRDefault="005357BE">
      <w:pPr>
        <w:spacing w:line="3" w:lineRule="exact"/>
        <w:rPr>
          <w:sz w:val="20"/>
          <w:szCs w:val="20"/>
        </w:rPr>
      </w:pPr>
    </w:p>
    <w:p w:rsidR="005357BE" w:rsidRDefault="0014796F">
      <w:pPr>
        <w:spacing w:line="258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В) Вот послышался как будто чей-то отчаянный вопль, жалобный плач, как будто чья-то мольба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раздалась во всей этой толпе и заныла, замолкла в отчаянии (Ф.М. Достоевский).</w:t>
      </w:r>
    </w:p>
    <w:p w:rsidR="005357BE" w:rsidRDefault="005357BE">
      <w:pPr>
        <w:sectPr w:rsidR="005357BE">
          <w:pgSz w:w="11920" w:h="16840"/>
          <w:pgMar w:top="670" w:right="1150" w:bottom="178" w:left="1131" w:header="0" w:footer="0" w:gutter="0"/>
          <w:cols w:space="720" w:equalWidth="0">
            <w:col w:w="9629"/>
          </w:cols>
        </w:sect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4" w:lineRule="exact"/>
        <w:rPr>
          <w:sz w:val="20"/>
          <w:szCs w:val="20"/>
        </w:rPr>
      </w:pPr>
    </w:p>
    <w:p w:rsidR="005357BE" w:rsidRDefault="0014796F">
      <w:pPr>
        <w:ind w:right="-28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5357BE" w:rsidRDefault="005357BE">
      <w:pPr>
        <w:sectPr w:rsidR="005357BE">
          <w:type w:val="continuous"/>
          <w:pgSz w:w="11920" w:h="16840"/>
          <w:pgMar w:top="670" w:right="1150" w:bottom="178" w:left="1131" w:header="0" w:footer="0" w:gutter="0"/>
          <w:cols w:space="720" w:equalWidth="0">
            <w:col w:w="9629"/>
          </w:cols>
        </w:sectPr>
      </w:pPr>
    </w:p>
    <w:p w:rsidR="005357BE" w:rsidRDefault="0014796F">
      <w:pPr>
        <w:spacing w:line="283" w:lineRule="auto"/>
        <w:ind w:right="35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7 класс</w:t>
      </w:r>
    </w:p>
    <w:p w:rsidR="005357BE" w:rsidRDefault="005357BE">
      <w:pPr>
        <w:spacing w:line="376" w:lineRule="exact"/>
        <w:rPr>
          <w:sz w:val="20"/>
          <w:szCs w:val="20"/>
        </w:rPr>
      </w:pPr>
    </w:p>
    <w:p w:rsidR="005357BE" w:rsidRDefault="0014796F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(6 баллов)</w:t>
      </w:r>
    </w:p>
    <w:p w:rsidR="005357BE" w:rsidRDefault="0014796F">
      <w:pPr>
        <w:spacing w:line="239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5357BE" w:rsidRDefault="005357BE">
      <w:pPr>
        <w:spacing w:line="7" w:lineRule="exact"/>
        <w:rPr>
          <w:sz w:val="20"/>
          <w:szCs w:val="20"/>
        </w:rPr>
      </w:pPr>
    </w:p>
    <w:p w:rsidR="005357BE" w:rsidRDefault="0014796F">
      <w:pPr>
        <w:spacing w:line="241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5357BE" w:rsidRDefault="0014796F">
      <w:pPr>
        <w:numPr>
          <w:ilvl w:val="0"/>
          <w:numId w:val="6"/>
        </w:numPr>
        <w:tabs>
          <w:tab w:val="left" w:pos="319"/>
        </w:tabs>
        <w:ind w:left="9" w:right="20" w:hanging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слогах, т. е. на месте ударного [о] в безударном слоге произносится [о], а на месте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5357BE" w:rsidRDefault="0014796F">
      <w:pPr>
        <w:numPr>
          <w:ilvl w:val="0"/>
          <w:numId w:val="6"/>
        </w:numPr>
        <w:tabs>
          <w:tab w:val="left" w:pos="269"/>
        </w:tabs>
        <w:spacing w:line="247" w:lineRule="auto"/>
        <w:ind w:left="9" w:hanging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5357BE" w:rsidRDefault="005357BE">
      <w:pPr>
        <w:spacing w:line="31" w:lineRule="exact"/>
        <w:rPr>
          <w:sz w:val="20"/>
          <w:szCs w:val="20"/>
        </w:rPr>
      </w:pPr>
    </w:p>
    <w:p w:rsidR="005357BE" w:rsidRDefault="0014796F">
      <w:pPr>
        <w:spacing w:line="285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накажу,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побыл,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палата</w:t>
      </w:r>
      <w:r>
        <w:rPr>
          <w:rFonts w:eastAsia="Times New Roman"/>
          <w:sz w:val="28"/>
          <w:szCs w:val="28"/>
        </w:rPr>
        <w:t>? Ответ поясните.</w:t>
      </w:r>
    </w:p>
    <w:p w:rsidR="005357BE" w:rsidRDefault="005357BE">
      <w:pPr>
        <w:spacing w:line="204" w:lineRule="exact"/>
        <w:rPr>
          <w:sz w:val="20"/>
          <w:szCs w:val="20"/>
        </w:rPr>
      </w:pPr>
    </w:p>
    <w:p w:rsidR="005357BE" w:rsidRDefault="0014796F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(6 баллов)</w:t>
      </w:r>
    </w:p>
    <w:p w:rsidR="005357BE" w:rsidRDefault="0014796F">
      <w:pPr>
        <w:spacing w:line="262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и исторический комментарий подчёркнутому слову.</w:t>
      </w:r>
    </w:p>
    <w:p w:rsidR="005357BE" w:rsidRDefault="005357BE">
      <w:pPr>
        <w:spacing w:line="5" w:lineRule="exact"/>
        <w:rPr>
          <w:sz w:val="20"/>
          <w:szCs w:val="20"/>
        </w:rPr>
      </w:pPr>
    </w:p>
    <w:p w:rsidR="005357BE" w:rsidRDefault="0014796F">
      <w:pPr>
        <w:spacing w:line="282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Въ себя же пришьдъ рече коликоу наiмникъ о ҃цамоего iзбъiваѭтъ хлѣби азъ же </w:t>
      </w:r>
      <w:r>
        <w:rPr>
          <w:rFonts w:eastAsia="Times New Roman"/>
          <w:b/>
          <w:bCs/>
          <w:sz w:val="28"/>
          <w:szCs w:val="28"/>
          <w:u w:val="single"/>
        </w:rPr>
        <w:t>сьде</w:t>
      </w:r>
      <w:r>
        <w:rPr>
          <w:rFonts w:eastAsia="Times New Roman"/>
          <w:sz w:val="28"/>
          <w:szCs w:val="28"/>
        </w:rPr>
        <w:t xml:space="preserve"> гладомь гыбнѫ въставъ iдѫ къ о ҃цюмоемоу.</w:t>
      </w:r>
    </w:p>
    <w:p w:rsidR="005357BE" w:rsidRDefault="005357BE">
      <w:pPr>
        <w:spacing w:line="219" w:lineRule="exact"/>
        <w:rPr>
          <w:sz w:val="20"/>
          <w:szCs w:val="20"/>
        </w:rPr>
      </w:pPr>
    </w:p>
    <w:p w:rsidR="005357BE" w:rsidRDefault="0014796F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5357BE" w:rsidRDefault="005357BE">
      <w:pPr>
        <w:sectPr w:rsidR="005357BE">
          <w:pgSz w:w="11920" w:h="16840"/>
          <w:pgMar w:top="670" w:right="1130" w:bottom="178" w:left="1131" w:header="0" w:footer="0" w:gutter="0"/>
          <w:cols w:space="720" w:equalWidth="0">
            <w:col w:w="9649"/>
          </w:cols>
        </w:sect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00" w:lineRule="exact"/>
        <w:rPr>
          <w:sz w:val="20"/>
          <w:szCs w:val="20"/>
        </w:rPr>
      </w:pPr>
    </w:p>
    <w:p w:rsidR="005357BE" w:rsidRDefault="005357BE">
      <w:pPr>
        <w:spacing w:line="226" w:lineRule="exact"/>
        <w:rPr>
          <w:sz w:val="20"/>
          <w:szCs w:val="20"/>
        </w:rPr>
      </w:pPr>
    </w:p>
    <w:p w:rsidR="005357BE" w:rsidRDefault="0014796F">
      <w:pPr>
        <w:ind w:right="-8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sectPr w:rsidR="005357BE">
      <w:type w:val="continuous"/>
      <w:pgSz w:w="11920" w:h="16840"/>
      <w:pgMar w:top="670" w:right="1130" w:bottom="178" w:left="1131" w:header="0" w:footer="0" w:gutter="0"/>
      <w:cols w:space="720" w:equalWidth="0">
        <w:col w:w="96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F9FA7732"/>
    <w:lvl w:ilvl="0" w:tplc="506810BE">
      <w:start w:val="1"/>
      <w:numFmt w:val="bullet"/>
      <w:lvlText w:val="и"/>
      <w:lvlJc w:val="left"/>
    </w:lvl>
    <w:lvl w:ilvl="1" w:tplc="9DA68FEE">
      <w:start w:val="1"/>
      <w:numFmt w:val="decimal"/>
      <w:lvlText w:val="%2)"/>
      <w:lvlJc w:val="left"/>
    </w:lvl>
    <w:lvl w:ilvl="2" w:tplc="3C7E398E">
      <w:numFmt w:val="decimal"/>
      <w:lvlText w:val=""/>
      <w:lvlJc w:val="left"/>
    </w:lvl>
    <w:lvl w:ilvl="3" w:tplc="4CF26EBC">
      <w:numFmt w:val="decimal"/>
      <w:lvlText w:val=""/>
      <w:lvlJc w:val="left"/>
    </w:lvl>
    <w:lvl w:ilvl="4" w:tplc="9586A23E">
      <w:numFmt w:val="decimal"/>
      <w:lvlText w:val=""/>
      <w:lvlJc w:val="left"/>
    </w:lvl>
    <w:lvl w:ilvl="5" w:tplc="B6B4AD9E">
      <w:numFmt w:val="decimal"/>
      <w:lvlText w:val=""/>
      <w:lvlJc w:val="left"/>
    </w:lvl>
    <w:lvl w:ilvl="6" w:tplc="38C07DC4">
      <w:numFmt w:val="decimal"/>
      <w:lvlText w:val=""/>
      <w:lvlJc w:val="left"/>
    </w:lvl>
    <w:lvl w:ilvl="7" w:tplc="467211BE">
      <w:numFmt w:val="decimal"/>
      <w:lvlText w:val=""/>
      <w:lvlJc w:val="left"/>
    </w:lvl>
    <w:lvl w:ilvl="8" w:tplc="2BB41DB4">
      <w:numFmt w:val="decimal"/>
      <w:lvlText w:val=""/>
      <w:lvlJc w:val="left"/>
    </w:lvl>
  </w:abstractNum>
  <w:abstractNum w:abstractNumId="1">
    <w:nsid w:val="000041BB"/>
    <w:multiLevelType w:val="hybridMultilevel"/>
    <w:tmpl w:val="B0EE4E84"/>
    <w:lvl w:ilvl="0" w:tplc="8A241EF6">
      <w:start w:val="1"/>
      <w:numFmt w:val="bullet"/>
      <w:lvlText w:val="В"/>
      <w:lvlJc w:val="left"/>
    </w:lvl>
    <w:lvl w:ilvl="1" w:tplc="3A7E60EE">
      <w:numFmt w:val="decimal"/>
      <w:lvlText w:val=""/>
      <w:lvlJc w:val="left"/>
    </w:lvl>
    <w:lvl w:ilvl="2" w:tplc="19F64638">
      <w:numFmt w:val="decimal"/>
      <w:lvlText w:val=""/>
      <w:lvlJc w:val="left"/>
    </w:lvl>
    <w:lvl w:ilvl="3" w:tplc="258854B6">
      <w:numFmt w:val="decimal"/>
      <w:lvlText w:val=""/>
      <w:lvlJc w:val="left"/>
    </w:lvl>
    <w:lvl w:ilvl="4" w:tplc="3B242182">
      <w:numFmt w:val="decimal"/>
      <w:lvlText w:val=""/>
      <w:lvlJc w:val="left"/>
    </w:lvl>
    <w:lvl w:ilvl="5" w:tplc="B866D8BE">
      <w:numFmt w:val="decimal"/>
      <w:lvlText w:val=""/>
      <w:lvlJc w:val="left"/>
    </w:lvl>
    <w:lvl w:ilvl="6" w:tplc="7E8EB1E6">
      <w:numFmt w:val="decimal"/>
      <w:lvlText w:val=""/>
      <w:lvlJc w:val="left"/>
    </w:lvl>
    <w:lvl w:ilvl="7" w:tplc="6F489640">
      <w:numFmt w:val="decimal"/>
      <w:lvlText w:val=""/>
      <w:lvlJc w:val="left"/>
    </w:lvl>
    <w:lvl w:ilvl="8" w:tplc="C3FEA2CA">
      <w:numFmt w:val="decimal"/>
      <w:lvlText w:val=""/>
      <w:lvlJc w:val="left"/>
    </w:lvl>
  </w:abstractNum>
  <w:abstractNum w:abstractNumId="2">
    <w:nsid w:val="00005AF1"/>
    <w:multiLevelType w:val="hybridMultilevel"/>
    <w:tmpl w:val="33BC42F8"/>
    <w:lvl w:ilvl="0" w:tplc="8C8E8550">
      <w:start w:val="1"/>
      <w:numFmt w:val="bullet"/>
      <w:lvlText w:val="к"/>
      <w:lvlJc w:val="left"/>
    </w:lvl>
    <w:lvl w:ilvl="1" w:tplc="B36483A8">
      <w:numFmt w:val="decimal"/>
      <w:lvlText w:val=""/>
      <w:lvlJc w:val="left"/>
    </w:lvl>
    <w:lvl w:ilvl="2" w:tplc="379CC56E">
      <w:numFmt w:val="decimal"/>
      <w:lvlText w:val=""/>
      <w:lvlJc w:val="left"/>
    </w:lvl>
    <w:lvl w:ilvl="3" w:tplc="83C8FF5C">
      <w:numFmt w:val="decimal"/>
      <w:lvlText w:val=""/>
      <w:lvlJc w:val="left"/>
    </w:lvl>
    <w:lvl w:ilvl="4" w:tplc="FC6A1404">
      <w:numFmt w:val="decimal"/>
      <w:lvlText w:val=""/>
      <w:lvlJc w:val="left"/>
    </w:lvl>
    <w:lvl w:ilvl="5" w:tplc="3E1E9802">
      <w:numFmt w:val="decimal"/>
      <w:lvlText w:val=""/>
      <w:lvlJc w:val="left"/>
    </w:lvl>
    <w:lvl w:ilvl="6" w:tplc="0B3C429C">
      <w:numFmt w:val="decimal"/>
      <w:lvlText w:val=""/>
      <w:lvlJc w:val="left"/>
    </w:lvl>
    <w:lvl w:ilvl="7" w:tplc="CF56B434">
      <w:numFmt w:val="decimal"/>
      <w:lvlText w:val=""/>
      <w:lvlJc w:val="left"/>
    </w:lvl>
    <w:lvl w:ilvl="8" w:tplc="9EFC9D22">
      <w:numFmt w:val="decimal"/>
      <w:lvlText w:val=""/>
      <w:lvlJc w:val="left"/>
    </w:lvl>
  </w:abstractNum>
  <w:abstractNum w:abstractNumId="3">
    <w:nsid w:val="00005F90"/>
    <w:multiLevelType w:val="hybridMultilevel"/>
    <w:tmpl w:val="33D03640"/>
    <w:lvl w:ilvl="0" w:tplc="AE30FD6A">
      <w:start w:val="1"/>
      <w:numFmt w:val="decimal"/>
      <w:lvlText w:val="%1."/>
      <w:lvlJc w:val="left"/>
    </w:lvl>
    <w:lvl w:ilvl="1" w:tplc="5CFCAA22">
      <w:start w:val="1"/>
      <w:numFmt w:val="bullet"/>
      <w:lvlText w:val="\endash "/>
      <w:lvlJc w:val="left"/>
    </w:lvl>
    <w:lvl w:ilvl="2" w:tplc="6CF8E594">
      <w:numFmt w:val="decimal"/>
      <w:lvlText w:val=""/>
      <w:lvlJc w:val="left"/>
    </w:lvl>
    <w:lvl w:ilvl="3" w:tplc="22D47372">
      <w:numFmt w:val="decimal"/>
      <w:lvlText w:val=""/>
      <w:lvlJc w:val="left"/>
    </w:lvl>
    <w:lvl w:ilvl="4" w:tplc="4BA45676">
      <w:numFmt w:val="decimal"/>
      <w:lvlText w:val=""/>
      <w:lvlJc w:val="left"/>
    </w:lvl>
    <w:lvl w:ilvl="5" w:tplc="707A5D34">
      <w:numFmt w:val="decimal"/>
      <w:lvlText w:val=""/>
      <w:lvlJc w:val="left"/>
    </w:lvl>
    <w:lvl w:ilvl="6" w:tplc="307A186C">
      <w:numFmt w:val="decimal"/>
      <w:lvlText w:val=""/>
      <w:lvlJc w:val="left"/>
    </w:lvl>
    <w:lvl w:ilvl="7" w:tplc="2BA495F4">
      <w:numFmt w:val="decimal"/>
      <w:lvlText w:val=""/>
      <w:lvlJc w:val="left"/>
    </w:lvl>
    <w:lvl w:ilvl="8" w:tplc="41A6D5BA">
      <w:numFmt w:val="decimal"/>
      <w:lvlText w:val=""/>
      <w:lvlJc w:val="left"/>
    </w:lvl>
  </w:abstractNum>
  <w:abstractNum w:abstractNumId="4">
    <w:nsid w:val="00006952"/>
    <w:multiLevelType w:val="hybridMultilevel"/>
    <w:tmpl w:val="1DD4BCA4"/>
    <w:lvl w:ilvl="0" w:tplc="8FAAD612">
      <w:start w:val="1"/>
      <w:numFmt w:val="bullet"/>
      <w:lvlText w:val="Я"/>
      <w:lvlJc w:val="left"/>
    </w:lvl>
    <w:lvl w:ilvl="1" w:tplc="0810B58A">
      <w:numFmt w:val="decimal"/>
      <w:lvlText w:val=""/>
      <w:lvlJc w:val="left"/>
    </w:lvl>
    <w:lvl w:ilvl="2" w:tplc="1ED6829E">
      <w:numFmt w:val="decimal"/>
      <w:lvlText w:val=""/>
      <w:lvlJc w:val="left"/>
    </w:lvl>
    <w:lvl w:ilvl="3" w:tplc="676E50D0">
      <w:numFmt w:val="decimal"/>
      <w:lvlText w:val=""/>
      <w:lvlJc w:val="left"/>
    </w:lvl>
    <w:lvl w:ilvl="4" w:tplc="967C990C">
      <w:numFmt w:val="decimal"/>
      <w:lvlText w:val=""/>
      <w:lvlJc w:val="left"/>
    </w:lvl>
    <w:lvl w:ilvl="5" w:tplc="E9E452FC">
      <w:numFmt w:val="decimal"/>
      <w:lvlText w:val=""/>
      <w:lvlJc w:val="left"/>
    </w:lvl>
    <w:lvl w:ilvl="6" w:tplc="EC24A0DA">
      <w:numFmt w:val="decimal"/>
      <w:lvlText w:val=""/>
      <w:lvlJc w:val="left"/>
    </w:lvl>
    <w:lvl w:ilvl="7" w:tplc="6A88650C">
      <w:numFmt w:val="decimal"/>
      <w:lvlText w:val=""/>
      <w:lvlJc w:val="left"/>
    </w:lvl>
    <w:lvl w:ilvl="8" w:tplc="ED80E00E">
      <w:numFmt w:val="decimal"/>
      <w:lvlText w:val=""/>
      <w:lvlJc w:val="left"/>
    </w:lvl>
  </w:abstractNum>
  <w:abstractNum w:abstractNumId="5">
    <w:nsid w:val="00006DF1"/>
    <w:multiLevelType w:val="hybridMultilevel"/>
    <w:tmpl w:val="F92009D0"/>
    <w:lvl w:ilvl="0" w:tplc="EB4E9C1C">
      <w:start w:val="1"/>
      <w:numFmt w:val="decimal"/>
      <w:lvlText w:val="%1."/>
      <w:lvlJc w:val="left"/>
    </w:lvl>
    <w:lvl w:ilvl="1" w:tplc="8C948050">
      <w:numFmt w:val="decimal"/>
      <w:lvlText w:val=""/>
      <w:lvlJc w:val="left"/>
    </w:lvl>
    <w:lvl w:ilvl="2" w:tplc="DE366968">
      <w:numFmt w:val="decimal"/>
      <w:lvlText w:val=""/>
      <w:lvlJc w:val="left"/>
    </w:lvl>
    <w:lvl w:ilvl="3" w:tplc="15CCA3D0">
      <w:numFmt w:val="decimal"/>
      <w:lvlText w:val=""/>
      <w:lvlJc w:val="left"/>
    </w:lvl>
    <w:lvl w:ilvl="4" w:tplc="092E8762">
      <w:numFmt w:val="decimal"/>
      <w:lvlText w:val=""/>
      <w:lvlJc w:val="left"/>
    </w:lvl>
    <w:lvl w:ilvl="5" w:tplc="4BD83518">
      <w:numFmt w:val="decimal"/>
      <w:lvlText w:val=""/>
      <w:lvlJc w:val="left"/>
    </w:lvl>
    <w:lvl w:ilvl="6" w:tplc="5948A0E0">
      <w:numFmt w:val="decimal"/>
      <w:lvlText w:val=""/>
      <w:lvlJc w:val="left"/>
    </w:lvl>
    <w:lvl w:ilvl="7" w:tplc="3DFEC648">
      <w:numFmt w:val="decimal"/>
      <w:lvlText w:val=""/>
      <w:lvlJc w:val="left"/>
    </w:lvl>
    <w:lvl w:ilvl="8" w:tplc="603A2364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BE"/>
    <w:rsid w:val="0014796F"/>
    <w:rsid w:val="005357BE"/>
    <w:rsid w:val="00CC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14796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14796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14796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14796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dcterms:created xsi:type="dcterms:W3CDTF">2020-09-15T13:57:00Z</dcterms:created>
  <dcterms:modified xsi:type="dcterms:W3CDTF">2020-09-15T12:30:00Z</dcterms:modified>
</cp:coreProperties>
</file>